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86" w:rsidRDefault="003C5B86" w:rsidP="00C77359">
      <w:pPr>
        <w:jc w:val="center"/>
      </w:pPr>
      <w:r>
        <w:t>ГОДИШЕН ПЛАН</w:t>
      </w:r>
    </w:p>
    <w:p w:rsidR="003C5B86" w:rsidRDefault="003C5B86" w:rsidP="00C77359">
      <w:pPr>
        <w:jc w:val="center"/>
      </w:pPr>
      <w:r>
        <w:t>НА  НЧ „ ДИМИТЪР ПОЛЯНОВ”-1957г.</w:t>
      </w:r>
    </w:p>
    <w:p w:rsidR="003C5B86" w:rsidRDefault="003C5B86" w:rsidP="00C77359">
      <w:pPr>
        <w:jc w:val="center"/>
      </w:pPr>
      <w:r>
        <w:t>С. СНЯГОВО, ОБЩ. РУЕН, ОБЛ. БУРГАС</w:t>
      </w:r>
    </w:p>
    <w:p w:rsidR="003C5B86" w:rsidRDefault="003C5B86" w:rsidP="00C77359">
      <w:pPr>
        <w:jc w:val="center"/>
      </w:pPr>
      <w:r>
        <w:t>ЗА 2017 г.</w:t>
      </w:r>
    </w:p>
    <w:p w:rsidR="003C5B86" w:rsidRDefault="003C5B86" w:rsidP="003C5B86"/>
    <w:p w:rsidR="003C5B86" w:rsidRDefault="003C5B86" w:rsidP="003C5B86">
      <w:r>
        <w:t>ОСНОВНИ ЗАДАЧИ</w:t>
      </w:r>
    </w:p>
    <w:p w:rsidR="003C5B86" w:rsidRDefault="003C5B86" w:rsidP="003C5B86"/>
    <w:p w:rsidR="003C5B86" w:rsidRDefault="003C5B86" w:rsidP="003C5B86">
      <w:r>
        <w:t>1.Утвърждаване на библиотеката като информационен център, осигуряващ достъп на всички ползватели.</w:t>
      </w:r>
    </w:p>
    <w:p w:rsidR="003C5B86" w:rsidRDefault="003C5B86" w:rsidP="003C5B86">
      <w:r>
        <w:t>2.Развитие и обогатяване на културния живот на населението.</w:t>
      </w:r>
    </w:p>
    <w:p w:rsidR="003C5B86" w:rsidRDefault="003C5B86" w:rsidP="003C5B86">
      <w:r>
        <w:t>3.Запазване на обичаите и традициите на населението.</w:t>
      </w:r>
    </w:p>
    <w:p w:rsidR="003C5B86" w:rsidRDefault="003C5B86" w:rsidP="003C5B86">
      <w:r>
        <w:t>4.Разширяване на знанията на гражданите и приобщаването им към ценностите и постиженията на науката, изкуството и културата.</w:t>
      </w:r>
    </w:p>
    <w:p w:rsidR="003C5B86" w:rsidRDefault="003C5B86" w:rsidP="003C5B86">
      <w:r>
        <w:t>5.Организиране на тържества.</w:t>
      </w:r>
    </w:p>
    <w:p w:rsidR="003C5B86" w:rsidRDefault="003C5B86" w:rsidP="003C5B86">
      <w:r>
        <w:t>6.Отбелязване на бележити дати и годишнини.</w:t>
      </w:r>
    </w:p>
    <w:p w:rsidR="003C5B86" w:rsidRDefault="003C5B86" w:rsidP="003C5B86"/>
    <w:p w:rsidR="003C5B86" w:rsidRDefault="003C5B86" w:rsidP="003C5B86">
      <w:r>
        <w:t>РАБОТА С ЧИТАТЕЛИ</w:t>
      </w:r>
    </w:p>
    <w:p w:rsidR="003C5B86" w:rsidRDefault="003C5B86" w:rsidP="003C5B86">
      <w:r>
        <w:t>1.Регистриране на читатели.</w:t>
      </w:r>
    </w:p>
    <w:p w:rsidR="003C5B86" w:rsidRDefault="003C5B86" w:rsidP="003C5B86">
      <w:r>
        <w:t>2.Запознаване на читателите с реда и условията на заеманите книги.</w:t>
      </w:r>
    </w:p>
    <w:p w:rsidR="003C5B86" w:rsidRDefault="003C5B86" w:rsidP="003C5B86">
      <w:r>
        <w:t>3.Работа с закъснели читатели.</w:t>
      </w:r>
    </w:p>
    <w:p w:rsidR="003C5B86" w:rsidRDefault="003C5B86" w:rsidP="003C5B86"/>
    <w:p w:rsidR="003C5B86" w:rsidRDefault="003C5B86" w:rsidP="003C5B86">
      <w:r>
        <w:t>КУЛТУРНО – МАСОВИ МЕРОПРИЯТИЯ</w:t>
      </w:r>
    </w:p>
    <w:p w:rsidR="003C5B86" w:rsidRDefault="003C5B86" w:rsidP="003C5B86"/>
    <w:p w:rsidR="003C5B86" w:rsidRDefault="003C5B86" w:rsidP="003C5B86">
      <w:r>
        <w:t>ЯНУАРИ</w:t>
      </w:r>
    </w:p>
    <w:p w:rsidR="003C5B86" w:rsidRDefault="003C5B86" w:rsidP="003C5B86">
      <w:r>
        <w:t xml:space="preserve">     - Организиране на конкурс за изразително четене на любима приказка.</w:t>
      </w:r>
    </w:p>
    <w:p w:rsidR="003C5B86" w:rsidRDefault="003C5B86" w:rsidP="003C5B86">
      <w:r>
        <w:t>-</w:t>
      </w:r>
      <w:r>
        <w:tab/>
        <w:t xml:space="preserve">135 г. от рождението на Алън </w:t>
      </w:r>
      <w:proofErr w:type="spellStart"/>
      <w:r>
        <w:t>Милн</w:t>
      </w:r>
      <w:proofErr w:type="spellEnd"/>
      <w:r>
        <w:t xml:space="preserve"> – английски писател, автор на книгите за Мечо Пух (1882 – 1956.-витрина</w:t>
      </w:r>
    </w:p>
    <w:p w:rsidR="003C5B86" w:rsidRDefault="003C5B86" w:rsidP="003C5B86">
      <w:r>
        <w:t>-</w:t>
      </w:r>
      <w:r>
        <w:tab/>
        <w:t xml:space="preserve">115 г. от рождението на </w:t>
      </w:r>
      <w:proofErr w:type="spellStart"/>
      <w:r>
        <w:t>Назъм</w:t>
      </w:r>
      <w:proofErr w:type="spellEnd"/>
      <w:r>
        <w:t xml:space="preserve"> Хикмет – турски писател (1902 – 1963)-витрина</w:t>
      </w:r>
    </w:p>
    <w:p w:rsidR="003C5B86" w:rsidRDefault="003C5B86" w:rsidP="003C5B86">
      <w:r>
        <w:t xml:space="preserve"> </w:t>
      </w:r>
    </w:p>
    <w:p w:rsidR="003C5B86" w:rsidRDefault="003C5B86" w:rsidP="003C5B86">
      <w:r>
        <w:lastRenderedPageBreak/>
        <w:t>ФЕВРУАРИ</w:t>
      </w:r>
    </w:p>
    <w:p w:rsidR="003C5B86" w:rsidRDefault="003C5B86" w:rsidP="003C5B86">
      <w:r>
        <w:t>-Рецитал посветен на годишнината от смъртта на Апостола на свободата Васил Левски.</w:t>
      </w:r>
    </w:p>
    <w:p w:rsidR="003C5B86" w:rsidRDefault="003C5B86" w:rsidP="003C5B86">
      <w:r>
        <w:t>- Рецитал за Международният ден на майчиния език.</w:t>
      </w:r>
    </w:p>
    <w:p w:rsidR="003C5B86" w:rsidRDefault="003C5B86" w:rsidP="003C5B86">
      <w:r>
        <w:t>- 175 г. от рождението на Карл Май – немски писател, автор на романи за деца и юноши (1842-1912)-витрина</w:t>
      </w:r>
    </w:p>
    <w:p w:rsidR="003C5B86" w:rsidRDefault="003C5B86" w:rsidP="003C5B86">
      <w:r>
        <w:t>- Изложба за най- красиво изработена мартеница.</w:t>
      </w:r>
    </w:p>
    <w:p w:rsidR="003C5B86" w:rsidRDefault="003C5B86" w:rsidP="003C5B86"/>
    <w:p w:rsidR="003C5B86" w:rsidRDefault="003C5B86" w:rsidP="003C5B86">
      <w:r>
        <w:t>МАРТ</w:t>
      </w:r>
    </w:p>
    <w:p w:rsidR="003C5B86" w:rsidRDefault="003C5B86" w:rsidP="003C5B86"/>
    <w:p w:rsidR="003C5B86" w:rsidRDefault="003C5B86" w:rsidP="003C5B86">
      <w:r>
        <w:t>-</w:t>
      </w:r>
      <w:r>
        <w:tab/>
        <w:t>Посрещане на Баба Марта с децата от подготвителна група и беседа за традицията за  „ Връзването на мартеници”</w:t>
      </w:r>
    </w:p>
    <w:p w:rsidR="003C5B86" w:rsidRDefault="003C5B86" w:rsidP="003C5B86">
      <w:r>
        <w:t>-</w:t>
      </w:r>
      <w:r>
        <w:tab/>
        <w:t>Отбелязване на Националния празник на България.</w:t>
      </w:r>
    </w:p>
    <w:p w:rsidR="003C5B86" w:rsidRDefault="003C5B86" w:rsidP="003C5B86">
      <w:r>
        <w:t>-</w:t>
      </w:r>
      <w:r>
        <w:tab/>
        <w:t>Организиране на поход и посрещане на Първа пролет.</w:t>
      </w:r>
    </w:p>
    <w:p w:rsidR="003C5B86" w:rsidRDefault="003C5B86" w:rsidP="003C5B86">
      <w:r>
        <w:t>-</w:t>
      </w:r>
      <w:r>
        <w:tab/>
        <w:t>27 март – Международен ден на театъра . организиране на детски театър.</w:t>
      </w:r>
    </w:p>
    <w:p w:rsidR="003C5B86" w:rsidRDefault="003C5B86" w:rsidP="003C5B86">
      <w:r>
        <w:t>АПРИЛ</w:t>
      </w:r>
    </w:p>
    <w:p w:rsidR="003C5B86" w:rsidRDefault="003C5B86" w:rsidP="003C5B86">
      <w:r>
        <w:t>-01 Април международен ден на хумора и шегата- драматизация на приказка .</w:t>
      </w:r>
    </w:p>
    <w:p w:rsidR="003C5B86" w:rsidRDefault="003C5B86" w:rsidP="003C5B86">
      <w:r>
        <w:t>-Изложба за Великден.</w:t>
      </w:r>
    </w:p>
    <w:p w:rsidR="003C5B86" w:rsidRDefault="003C5B86" w:rsidP="003C5B86">
      <w:r>
        <w:t>За Международния ден на детската книга – състезание на тема „ Познай кой съм и от коя приказка „</w:t>
      </w:r>
    </w:p>
    <w:p w:rsidR="003C5B86" w:rsidRDefault="003C5B86" w:rsidP="003C5B86">
      <w:r>
        <w:t xml:space="preserve">МАЙ  </w:t>
      </w:r>
    </w:p>
    <w:p w:rsidR="003C5B86" w:rsidRDefault="003C5B86" w:rsidP="003C5B86">
      <w:r>
        <w:t>-06.05 Гергьовден-организиране на поход</w:t>
      </w:r>
    </w:p>
    <w:p w:rsidR="003C5B86" w:rsidRDefault="003C5B86" w:rsidP="003C5B86">
      <w:r>
        <w:t>-09.05- отбелязване деня на Европа</w:t>
      </w:r>
    </w:p>
    <w:p w:rsidR="003C5B86" w:rsidRDefault="003C5B86" w:rsidP="003C5B86">
      <w:r>
        <w:t>- По повод професионалния ни празник да се изготви витрина</w:t>
      </w:r>
    </w:p>
    <w:p w:rsidR="003C5B86" w:rsidRDefault="003C5B86" w:rsidP="003C5B86">
      <w:r>
        <w:t>- Тържествено отбелязване на Деня на българската култура и славянската писменост.</w:t>
      </w:r>
    </w:p>
    <w:p w:rsidR="003C5B86" w:rsidRDefault="003C5B86" w:rsidP="003C5B86"/>
    <w:p w:rsidR="003C5B86" w:rsidRDefault="003C5B86" w:rsidP="003C5B86">
      <w:r>
        <w:t xml:space="preserve"> ЮНИ</w:t>
      </w:r>
    </w:p>
    <w:p w:rsidR="003C5B86" w:rsidRDefault="003C5B86" w:rsidP="003C5B86">
      <w:r>
        <w:t>-</w:t>
      </w:r>
      <w:r>
        <w:tab/>
        <w:t>Изложба на детски рисунки на тема „ Моите най-добри приятели”</w:t>
      </w:r>
    </w:p>
    <w:p w:rsidR="003C5B86" w:rsidRDefault="003C5B86" w:rsidP="003C5B86">
      <w:r>
        <w:t xml:space="preserve">  -Витрина посветена на Ботев и на загиналите за свободата и независимостта на България.</w:t>
      </w:r>
    </w:p>
    <w:p w:rsidR="003C5B86" w:rsidRDefault="003C5B86" w:rsidP="003C5B86">
      <w:r>
        <w:t xml:space="preserve">  -Организиране на програма за « Рамазан </w:t>
      </w:r>
      <w:proofErr w:type="spellStart"/>
      <w:r>
        <w:t>байррам</w:t>
      </w:r>
      <w:proofErr w:type="spellEnd"/>
      <w:r>
        <w:t>»</w:t>
      </w:r>
    </w:p>
    <w:p w:rsidR="003C5B86" w:rsidRDefault="003C5B86" w:rsidP="003C5B86"/>
    <w:p w:rsidR="003C5B86" w:rsidRDefault="003C5B86" w:rsidP="003C5B86">
      <w:r>
        <w:t>ЮЛИ</w:t>
      </w:r>
    </w:p>
    <w:p w:rsidR="003C5B86" w:rsidRDefault="003C5B86" w:rsidP="003C5B86">
      <w:r>
        <w:t>-Организиране на интересни занимания в библиотеката.</w:t>
      </w:r>
    </w:p>
    <w:p w:rsidR="003C5B86" w:rsidRDefault="003C5B86" w:rsidP="003C5B86">
      <w:r>
        <w:t>АВГУСТ</w:t>
      </w:r>
    </w:p>
    <w:p w:rsidR="003C5B86" w:rsidRDefault="003C5B86" w:rsidP="003C5B86">
      <w:r>
        <w:t>- Организиране на летни игри.</w:t>
      </w:r>
    </w:p>
    <w:p w:rsidR="003C5B86" w:rsidRDefault="003C5B86" w:rsidP="003C5B86">
      <w:r>
        <w:t>СЕПТЕМВРИ</w:t>
      </w:r>
    </w:p>
    <w:p w:rsidR="003C5B86" w:rsidRDefault="003C5B86" w:rsidP="003C5B86">
      <w:r>
        <w:t xml:space="preserve">- витрина посветена на 95г. от </w:t>
      </w:r>
      <w:proofErr w:type="spellStart"/>
      <w:r>
        <w:t>смърта</w:t>
      </w:r>
      <w:proofErr w:type="spellEnd"/>
      <w:r>
        <w:t xml:space="preserve"> на Иван Вазов- български народен поет и писател.</w:t>
      </w:r>
    </w:p>
    <w:p w:rsidR="003C5B86" w:rsidRDefault="003C5B86" w:rsidP="003C5B86">
      <w:r>
        <w:t>- Тържествено откриване на Първия учебен ден</w:t>
      </w:r>
    </w:p>
    <w:p w:rsidR="003C5B86" w:rsidRDefault="003C5B86" w:rsidP="003C5B86">
      <w:r>
        <w:t>- отбелязване на Деня на Европейските езици</w:t>
      </w:r>
    </w:p>
    <w:p w:rsidR="003C5B86" w:rsidRDefault="003C5B86" w:rsidP="003C5B86">
      <w:r>
        <w:t>ОКТОМВРИ</w:t>
      </w:r>
    </w:p>
    <w:p w:rsidR="003C5B86" w:rsidRDefault="003C5B86" w:rsidP="003C5B86">
      <w:r>
        <w:t>- Есенни литературни празници</w:t>
      </w:r>
    </w:p>
    <w:p w:rsidR="003C5B86" w:rsidRDefault="003C5B86" w:rsidP="003C5B86">
      <w:r>
        <w:t xml:space="preserve">- витрина за 141 г. от рождението на Димитър </w:t>
      </w:r>
      <w:proofErr w:type="spellStart"/>
      <w:r>
        <w:t>Полянов</w:t>
      </w:r>
      <w:proofErr w:type="spellEnd"/>
      <w:r>
        <w:t xml:space="preserve"> –бълг. Поет и преводач / 1876-1953/</w:t>
      </w:r>
    </w:p>
    <w:p w:rsidR="003C5B86" w:rsidRDefault="003C5B86" w:rsidP="003C5B86">
      <w:r>
        <w:t>НОЕМВРИ</w:t>
      </w:r>
    </w:p>
    <w:p w:rsidR="003C5B86" w:rsidRDefault="003C5B86" w:rsidP="003C5B86">
      <w:r>
        <w:t xml:space="preserve"> - рецитал за Деня на народните будители</w:t>
      </w:r>
    </w:p>
    <w:p w:rsidR="003C5B86" w:rsidRDefault="003C5B86" w:rsidP="003C5B86">
      <w:r>
        <w:t>ДЕКЕМВРИ</w:t>
      </w:r>
    </w:p>
    <w:p w:rsidR="003C5B86" w:rsidRDefault="003C5B86" w:rsidP="003C5B86">
      <w:r>
        <w:t>- Изложба на тема « Българските коледни празници и обичаи</w:t>
      </w:r>
    </w:p>
    <w:p w:rsidR="003C5B86" w:rsidRDefault="003C5B86" w:rsidP="003C5B86">
      <w:r>
        <w:t>-Организиране на Коледни и Новогодишни тържества.</w:t>
      </w:r>
    </w:p>
    <w:p w:rsidR="00A71166" w:rsidRDefault="00A71166"/>
    <w:p w:rsidR="0025049C" w:rsidRDefault="0025049C"/>
    <w:p w:rsidR="0025049C" w:rsidRDefault="0025049C"/>
    <w:p w:rsidR="0025049C" w:rsidRDefault="0025049C"/>
    <w:p w:rsidR="0025049C" w:rsidRDefault="0025049C"/>
    <w:p w:rsidR="0025049C" w:rsidRDefault="0025049C"/>
    <w:p w:rsidR="0025049C" w:rsidRDefault="0025049C"/>
    <w:p w:rsidR="0025049C" w:rsidRDefault="0025049C"/>
    <w:p w:rsidR="0025049C" w:rsidRDefault="0025049C"/>
    <w:p w:rsidR="0025049C" w:rsidRDefault="0025049C"/>
    <w:p w:rsidR="0025049C" w:rsidRDefault="0025049C">
      <w:bookmarkStart w:id="0" w:name="_GoBack"/>
      <w:bookmarkEnd w:id="0"/>
    </w:p>
    <w:sectPr w:rsidR="0025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A"/>
    <w:rsid w:val="0025049C"/>
    <w:rsid w:val="003C5B86"/>
    <w:rsid w:val="00943F0A"/>
    <w:rsid w:val="009D5E6A"/>
    <w:rsid w:val="00A71166"/>
    <w:rsid w:val="00C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2019-01-03T07:45:00Z</dcterms:created>
  <dcterms:modified xsi:type="dcterms:W3CDTF">2019-01-03T07:56:00Z</dcterms:modified>
</cp:coreProperties>
</file>